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>附件1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河北省具备中等学历层次幼儿教育类专业办学资质学校名单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石家庄市学前教育中等专业学校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石家庄市职业技术教育中心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石家庄市艺术职业学校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石家庄市第一职业中专学校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石家庄职业技术学院附属中等专业学校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承德幼儿师范学校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围场满族蒙古族自治县职业技术教育中心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兴隆县职业技术教育中心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承德县综合职业技术教育中心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丰宁满族自治县职业技术教育中心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张家口市职业技术教育中心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宣化县职业技术教育中心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阳原县职业技术教育中心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 xml:space="preserve">　　宣化科技职业学院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张北县职教中心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秦皇岛市中等专业学校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秦皇岛市旅游中专学校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唐山师范学院玉田分校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唐山市职业教育中心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三河市职业技术教育中心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固安县职业中学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廊坊市职业技术教育中心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保定市女子职业中专学校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涞水县职业技术教育中心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蠡县启发职业技术教育中心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涿州市职业技术教育中心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河北省曲阳县职业技术教育中心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泊头职业学院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 xml:space="preserve">　　河北省青县幼儿师范学校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沧州市职业技术教育中心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黄骅市职业技术教育中心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衡水市职业技术教育中心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衡水科技工程学校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邢台市职业技术教育中心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南宫市职业技术教育中心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河北省威县职业技术教育中心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沙河市综合职教中心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邢台现代职业学校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邯郸学院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邯郸学院武安分院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邯郸学院曲周分院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邯郸学院大名分院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邯郸市职教中心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 xml:space="preserve">　　石家庄工程技术学校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河北经济管理学校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以下学校中等学历层次幼儿教育类专业办学资质于2014年终止，2013年暑期以前（含）入学的毕业生可继续按相关要求报考：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石家庄幼儿师范高等专科学校（原石家庄幼儿师范学校）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保定幼儿师范高等专科学校（原保定师范专科学校涿州分校）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唐山师范学院滦州分校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衡水学院分院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邢台学院初等教育学院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河北银行学校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以下学校中等学历层次幼儿教育类专业办学资质于2015年终止，2014年暑期以前（含）入学的毕业生可继续按相关要求报考：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石家庄市艺术学校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河北省栾城县职业技术教育中心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唐山工业职业技术学院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附件2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 xml:space="preserve">　　中小学教师资格考试（笔试）科目代码列表</w:t>
      </w:r>
    </w:p>
    <w:tbl>
      <w:tblPr>
        <w:tblW w:w="11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4"/>
        <w:gridCol w:w="5374"/>
        <w:gridCol w:w="825"/>
        <w:gridCol w:w="4297"/>
      </w:tblGrid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科目名称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科目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代码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（一）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综合素质（幼儿园）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保教知识与能力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（二）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综合素质（小学）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综合素质（小学）（音体美专业）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2017年下半年新增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教育教学知识与能力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教育教学知识与能力（音体美专业）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2017年下半年新增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（三）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综合素质（中学）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初中、高中相同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综合素质（中学）（音体美专业）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301A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初中、高中相同2017年下半年新增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教育知识与能力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初中、高中相同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教育知识与能力（音体美专业）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302A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初中、高中相同2017年下半年新增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语文学科知识与教学能力（初级中学）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数学学科知识与教学能力（初级中学）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英语学科知识与教学能力（初级中学）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物理学科知识与教学能力（初级中学）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化学学科知识与教学能力（初级中学）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生物学科知识与教学能力（初级中学）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思想品德学科知识与教学能力（初级中学）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历史学科知识与教学能力（初级中学）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地理学科知识与教学能力（初级中学）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音乐学科知识与教学能力（初级中学）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体育与健康学科知识与教学能力（初级中学）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美术学科知识与教学能力（初级中学）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信息技术学科知识与教学能力（初级中学）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历史与社会学科知识与教学能力（初级中学）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科学学科知识与教学能力（初级中学）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（四）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综合素质（中学）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初中、高中相同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综合素质（中学）（音体美专业）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301A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初中、高中相同2017年下半年新增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教育知识与能力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初中、高中相同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教育知识与能力（音体美专业）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302A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初中、高中相同2017年下半年新增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语文学科知识与教学能力（高级中学）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数学学科知识与教学能力（高级中学）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英语学科知识与教学能力（高级中学）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物理学科知识与教学能力（高级中学）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化学学科知识与教学能力（高级中学）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生物学科知识与教学能力（高级中学）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思想政治学科知识与教学能力（高级中学）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历史学科知识与教学能力（高级中学）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地理学科知识与教学能力（高级中学）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音乐学科知识与教学能力（高级中学）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体育与健康学科知识与教学能力（高级中学）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美术学科知识与教学能力（高级中学）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信息技术学科知识与教学能力（高级中学）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通用技术学科知识与教学能力（高级中学）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>附件3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b/>
          <w:bCs/>
          <w:color w:val="333333"/>
          <w:kern w:val="0"/>
        </w:rPr>
        <w:lastRenderedPageBreak/>
        <w:t>河北省各考区确认点名单</w:t>
      </w: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BF0999">
        <w:rPr>
          <w:rFonts w:ascii="微软雅黑" w:eastAsia="微软雅黑" w:hAnsi="微软雅黑" w:cs="宋体" w:hint="eastAsia"/>
          <w:b/>
          <w:bCs/>
          <w:color w:val="333333"/>
          <w:kern w:val="0"/>
        </w:rPr>
        <w:t>（下列确认点只在报名期间负责考生信息确认，考点和考场信息考生需在准考证上查询）</w:t>
      </w:r>
    </w:p>
    <w:tbl>
      <w:tblPr>
        <w:tblW w:w="11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8"/>
        <w:gridCol w:w="1572"/>
        <w:gridCol w:w="3741"/>
        <w:gridCol w:w="1784"/>
        <w:gridCol w:w="3855"/>
      </w:tblGrid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考区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确认点名称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地  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联系电话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备   注</w:t>
            </w:r>
          </w:p>
        </w:tc>
      </w:tr>
      <w:tr w:rsidR="00BF0999" w:rsidRPr="00BF0999" w:rsidTr="00BF099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石家庄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</w: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市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裕华区招生办（南王小学院内）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裕华区塔南路183号（65、66、79路建华塔南路口下车，东行300米路北）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0311-806715060311-80671503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0311-80671507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石家庄市考生可以任意选择确认点进行审核确认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长安区招生办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长安区谈南路12号（12、21、41路美东国际下车沿谈南路东行200米）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0311-86662387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新华区招生办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新华区西焦北路18号（62路合作友谊路口，9、58、314路友谊公园下车）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0311-86952762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桥西区招生办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桥西区红旗大街155号桥西区教育局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0311-89653023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河北政法职业学院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新华区友谊北大街569号（113路河北政法职业学院下车）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0311-87115050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河北外国语学院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桥西区红旗南大街汇丰西路29号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0311-85237030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柯棣华医学中等专业学校（柯棣华职业专修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学院）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桥西区三简路16号（11、61路南简良下车）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0311-84309080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石家庄学院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高新技术开发区珠峰大街288号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0311-66617083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唐山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</w: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唐山市教育局电化教育馆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唐山市路北区兴源道与友谊路交叉口西行300米路南（20、22、46路德源里下车西行200米路南，12、38、64路凤凰世嘉下车东行100米路南）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0315-2838372             0315-2821223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本次报名将采集考生指静脉信息，有关事宜查询请登录唐山市招生考试信息网（http://www.tseea.net）。</w:t>
            </w:r>
          </w:p>
        </w:tc>
      </w:tr>
      <w:tr w:rsidR="00BF0999" w:rsidRPr="00BF0999" w:rsidTr="00BF099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秦皇岛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</w: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海港区教师进修学校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建树里小学院内一楼报告厅（亚泰批发市场对面胡同东300米）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0335-3554826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只审核户籍或档案人事关系在海港区、山海关区的往届毕业生和海港区内高校、中等专业学校在校生。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具体安排见秦皇岛市考试院网站公告（WWW.QHDKSY.CN）。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河北科技师范学院市区校区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教务处综合科1号楼210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0335-8076362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只审核河北科技师范学院在校生。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北戴河区招生考试办公室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北戴河区教育局院内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0335-5922915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只审核户籍或档案人事关系在北戴河区（含北戴河新区）的往届毕业生和秦皇岛职业技术学院、河北对外经贸职业学院、河北环境工程学院在校生。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青龙县招生考试办公室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青龙县教育局院内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0335-7861553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只审核户籍或档案人事关系在青龙县的往届毕业生。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昌黎县招生考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试办公室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昌黎教育局3楼（星耀广场3楼西侧平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台）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0335-2026856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只审核户籍或档案人事关系在昌黎县的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往届毕业生和河北科技师范学院昌黎校区在校生。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抚宁区招生考试办公室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抚宁区教育局院内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0335-6016678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只审核户籍或档案人事关系在抚宁区的往届毕业生。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卢龙县招生考试办公室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卢龙县教育局院内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0335-7206605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只审核户籍或档案人事关系在卢龙县的往届毕业生。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邯郸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</w: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邯郸学院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邯郸市学院北路530号(邯郸学院技术交流中心北楼一楼)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0310-3113969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邢台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</w: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邢台市万博教育培训学校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邢台市桥西区太行南路29号（青年科技学院院内。快乐城堡幼儿园西邻，22、17路邢西市场下车向南）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0319-2376673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邢台市星河职业中等专业学校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邢台市桥西区育才北路29号（原矿务局技工学校，6、8路邢台电大下车北行800米路东，3、20路矿务局总医院下车南行400米路东）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0319-8766356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保定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</w: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保定职工教育专修学院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保定市百花路263号（中铁电气化局集团有限公司职工学校院内）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0312-5092121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保定市教师进修学校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保定市七一中路45号（行政服务中心对面十三中东校区院内）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0312-7927829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lastRenderedPageBreak/>
              <w:t>张家口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</w: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张家口机械工业学校招生工作处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经济开发区世纪路21号(原市八中。1、10、11路交通局站下车；火车南站下车北行500米路西）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0313-8063322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张家口学院考生于9月13日、14日到张家口机械工业学校审核确认，其它时间不予确认。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河北北方学院考生继续在本校审核确认，具体事宜与本校教务处咨询。</w:t>
            </w:r>
          </w:p>
        </w:tc>
      </w:tr>
      <w:tr w:rsidR="00BF0999" w:rsidRPr="00BF0999" w:rsidTr="00BF099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承德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</w: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双桥区招生办公室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双桥区教育局（安业大厦二单元4楼）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0314-2061933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双滦区招生办公室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双滦区教育局（双塔山镇建设街48号）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0314-4301323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营子区招生办公室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营子区教育局（营子中心路21号）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0314-7596121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承德县招生办公室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承德县教育局（下板城镇新兴路）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0314-3011493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兴隆县招生办公室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兴隆县兴隆镇东区大街（县一中院内）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0314-5053735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平泉市招生办公室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平泉市教育局（平泉镇西城社区城西胡同26号）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0314-6022362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滦平县招生办公室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滦平县北山新区教体局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0314-8589075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隆化县招生办公室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隆化县教育局（隆化镇苔山路）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0314-7080187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丰宁满族自治县招生办公室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丰宁县教育局（庆丰东街74号）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0314-8012051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围场满族蒙古族自治县招生办公室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围场县教育局（木兰中路24号）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0314-7512528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宽城满族自治县招生办公室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宽城县教育局（北局子教育园区）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0314-6866160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河北民族师范学院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承德市高教园区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0314-2370059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只审核本校大三以上在校生</w:t>
            </w:r>
          </w:p>
        </w:tc>
      </w:tr>
      <w:tr w:rsidR="00BF0999" w:rsidRPr="00BF0999" w:rsidTr="00BF099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沧州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</w: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沧州市新华区招生办公室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沧州市新华区东风路129号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0317-3012077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沧州师范学院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沧州市运河区青海南大道16号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0317-2159026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沧州职业技术学院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沧州职业技术学院继续教育学院科教楼 （沧州职业技术学院南门东侧，1、9、226路运河小区下车西行100米路北）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13373177338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18931739929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18931766588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15350775952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13373536005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F0999" w:rsidRPr="00BF0999" w:rsidTr="00BF099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lastRenderedPageBreak/>
              <w:t>廊坊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</w: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廊坊师范学院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廊坊市爱民西道100号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0316-2197044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只审核本校在校生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北华航天工业学院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北华航天学院教务处教7楼5层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0316-2083330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只审核本校在校生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防灾科技学院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教务处考试中心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010-61598778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只审核本校在校生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华北科技学院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燕郊开发区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010-61591498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只审核本校在校生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燕京理工学院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燕郊开发区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0316-3380139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只审核本校在校生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河北工业大学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廊坊市新华路144号廊坊分校西院行政楼A108室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0316-2184412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只审核本校在校生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北京中医药大学东方学院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第二办公楼108室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0316-6058826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只审核本校在校生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廊坊市教育局社考办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廊坊市广阳道300号(第一实验中学院内)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0316-5908807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其他各类考生</w:t>
            </w:r>
          </w:p>
        </w:tc>
      </w:tr>
      <w:tr w:rsidR="00BF0999" w:rsidRPr="00BF0999" w:rsidTr="00BF099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衡水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</w: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衡水市招生办公室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桃城区报社街488号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0318-2162711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审核除衡水学院在校生外的报考考生</w:t>
            </w:r>
          </w:p>
        </w:tc>
      </w:tr>
      <w:tr w:rsidR="00BF0999" w:rsidRPr="00BF0999" w:rsidTr="00BF09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衡水学院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桃城区和平西路1088号衡水学院行政楼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0318—6016287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只审核衡水学院在校生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华油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华北石油管理局招生办公室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任丘市渤海西路003号沧州市教育局石油分局一楼107室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0317-2725069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>附件4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b/>
          <w:bCs/>
          <w:color w:val="333333"/>
          <w:kern w:val="0"/>
        </w:rPr>
        <w:lastRenderedPageBreak/>
        <w:t>河北省各考区咨询电话、核查成绩邮箱</w:t>
      </w:r>
    </w:p>
    <w:tbl>
      <w:tblPr>
        <w:tblW w:w="11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7"/>
        <w:gridCol w:w="1419"/>
        <w:gridCol w:w="5579"/>
        <w:gridCol w:w="3645"/>
      </w:tblGrid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考  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咨询电话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核查成绩邮箱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石家庄市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0311-87061129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paodanke@126.com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唐山市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0315-2838372             0315-2821223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6" w:history="1">
              <w:r w:rsidRPr="00BF0999">
                <w:rPr>
                  <w:rFonts w:ascii="微软雅黑" w:eastAsia="微软雅黑" w:hAnsi="微软雅黑" w:cs="宋体" w:hint="eastAsia"/>
                  <w:color w:val="256EB1"/>
                  <w:kern w:val="0"/>
                </w:rPr>
                <w:t>tsjszgks@163.com</w:t>
              </w:r>
            </w:hyperlink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秦皇岛市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0335-3880930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qhdksy@163.com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邯郸市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0310-3113969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hdjszgks@163.com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邢台市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0319-2235068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0319-2235880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xtskxtsk@163.com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保定市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0312-5078369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bdchengkao@263.net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张家口市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0313-8063322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zjkksysk@sina.com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承德市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0314-2130391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xxfcd@163.com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沧州市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0317-3170827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0317-3170763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281782979@qq.com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廊坊市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0316-5908807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langfangntce@126.com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衡水市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0318-2162711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hsjszgbs@163.com</w:t>
            </w:r>
          </w:p>
        </w:tc>
      </w:tr>
      <w:tr w:rsidR="00BF0999" w:rsidRPr="00BF0999" w:rsidTr="00BF09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华油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0317-2725069</w:t>
            </w: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0317-2720302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F0999" w:rsidRPr="00BF0999" w:rsidRDefault="00BF0999" w:rsidP="00BF0999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99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hyntce@163.com</w:t>
            </w:r>
          </w:p>
        </w:tc>
      </w:tr>
    </w:tbl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附件5：</w:t>
      </w:r>
      <w:hyperlink r:id="rId7" w:history="1">
        <w:r w:rsidRPr="00BF0999">
          <w:rPr>
            <w:rFonts w:ascii="微软雅黑" w:eastAsia="微软雅黑" w:hAnsi="微软雅黑" w:cs="宋体" w:hint="eastAsia"/>
            <w:color w:val="256EB1"/>
            <w:kern w:val="0"/>
          </w:rPr>
          <w:t>学籍证明（样张）</w:t>
        </w:r>
      </w:hyperlink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BF0999" w:rsidRPr="00BF0999" w:rsidRDefault="00BF0999" w:rsidP="00BF0999">
      <w:pPr>
        <w:widowControl/>
        <w:shd w:val="clear" w:color="auto" w:fill="FFFFFF"/>
        <w:spacing w:before="100" w:beforeAutospacing="1" w:after="300"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F0999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840C7F" w:rsidRPr="00BF0999" w:rsidRDefault="00840C7F" w:rsidP="00BF0999"/>
    <w:sectPr w:rsidR="00840C7F" w:rsidRPr="00BF0999" w:rsidSect="00912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9B2" w:rsidRDefault="009C39B2" w:rsidP="001A15EB">
      <w:r>
        <w:separator/>
      </w:r>
    </w:p>
  </w:endnote>
  <w:endnote w:type="continuationSeparator" w:id="1">
    <w:p w:rsidR="009C39B2" w:rsidRDefault="009C39B2" w:rsidP="001A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9B2" w:rsidRDefault="009C39B2" w:rsidP="001A15EB">
      <w:r>
        <w:separator/>
      </w:r>
    </w:p>
  </w:footnote>
  <w:footnote w:type="continuationSeparator" w:id="1">
    <w:p w:rsidR="009C39B2" w:rsidRDefault="009C39B2" w:rsidP="001A1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5EB"/>
    <w:rsid w:val="001A15EB"/>
    <w:rsid w:val="00840C7F"/>
    <w:rsid w:val="00912390"/>
    <w:rsid w:val="009C39B2"/>
    <w:rsid w:val="00BF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9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F09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1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15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1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15EB"/>
    <w:rPr>
      <w:sz w:val="18"/>
      <w:szCs w:val="18"/>
    </w:rPr>
  </w:style>
  <w:style w:type="paragraph" w:styleId="a5">
    <w:name w:val="Normal (Web)"/>
    <w:basedOn w:val="a"/>
    <w:uiPriority w:val="99"/>
    <w:unhideWhenUsed/>
    <w:rsid w:val="001A15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BF09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BF0999"/>
    <w:rPr>
      <w:b/>
      <w:bCs/>
    </w:rPr>
  </w:style>
  <w:style w:type="character" w:styleId="a7">
    <w:name w:val="Hyperlink"/>
    <w:basedOn w:val="a0"/>
    <w:uiPriority w:val="99"/>
    <w:semiHidden/>
    <w:unhideWhenUsed/>
    <w:rsid w:val="00BF09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tce.cn/res/Home/1708/f1a0d996fd99178f441b14918a493bf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jszgk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5170</Characters>
  <Application>Microsoft Office Word</Application>
  <DocSecurity>0</DocSecurity>
  <Lines>43</Lines>
  <Paragraphs>12</Paragraphs>
  <ScaleCrop>false</ScaleCrop>
  <Company>微软中国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2017-08-30T02:32:00Z</dcterms:created>
  <dcterms:modified xsi:type="dcterms:W3CDTF">2017-08-30T02:34:00Z</dcterms:modified>
</cp:coreProperties>
</file>