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lang w:val="en-US"/>
        </w:rPr>
      </w:pPr>
      <w:r>
        <w:rPr>
          <w:rFonts w:ascii="宋体" w:hAnsi="宋体" w:eastAsia="宋体" w:cs="宋体"/>
          <w:kern w:val="0"/>
          <w:sz w:val="24"/>
          <w:szCs w:val="24"/>
          <w:lang w:val="en-US" w:eastAsia="zh-CN" w:bidi="ar"/>
        </w:rPr>
        <w:br w:type="textWrapping"/>
      </w:r>
      <w:r>
        <w:rPr>
          <w:rStyle w:val="4"/>
          <w:rFonts w:hint="eastAsia" w:ascii="微软雅黑" w:hAnsi="微软雅黑" w:eastAsia="微软雅黑" w:cs="微软雅黑"/>
          <w:color w:val="C00000"/>
          <w:kern w:val="0"/>
          <w:sz w:val="36"/>
          <w:szCs w:val="36"/>
          <w:lang w:val="en-US" w:eastAsia="zh-CN" w:bidi="ar"/>
        </w:rPr>
        <w:t xml:space="preserve">百 日 万 题 </w:t>
      </w:r>
      <w:r>
        <w:rPr>
          <w:rStyle w:val="4"/>
          <w:rFonts w:hint="eastAsia" w:ascii="微软雅黑" w:hAnsi="微软雅黑" w:eastAsia="微软雅黑" w:cs="微软雅黑"/>
          <w:kern w:val="0"/>
          <w:sz w:val="36"/>
          <w:szCs w:val="36"/>
          <w:lang w:val="en-US" w:eastAsia="zh-CN" w:bidi="ar"/>
        </w:rPr>
        <w:t xml:space="preserve">计划Day </w:t>
      </w:r>
      <w:r>
        <w:rPr>
          <w:rStyle w:val="4"/>
          <w:rFonts w:hint="eastAsia" w:ascii="微软雅黑" w:hAnsi="微软雅黑" w:eastAsia="微软雅黑" w:cs="微软雅黑"/>
          <w:color w:val="C00000"/>
          <w:kern w:val="0"/>
          <w:sz w:val="36"/>
          <w:szCs w:val="36"/>
          <w:lang w:val="en-US" w:eastAsia="zh-CN" w:bidi="ar"/>
        </w:rPr>
        <w:t>11</w:t>
      </w:r>
    </w:p>
    <w:p>
      <w:pPr>
        <w:pStyle w:val="2"/>
        <w:keepNext w:val="0"/>
        <w:keepLines w:val="0"/>
        <w:widowControl/>
        <w:suppressLineNumbers w:val="0"/>
        <w:spacing w:before="0" w:beforeAutospacing="0" w:after="210" w:afterAutospacing="0"/>
        <w:ind w:left="0" w:right="0" w:firstLine="0"/>
        <w:jc w:val="left"/>
      </w:pPr>
    </w:p>
    <w:p>
      <w:pPr>
        <w:jc w:val="center"/>
        <w:rPr>
          <w:rFonts w:hint="default" w:eastAsiaTheme="minorEastAsia"/>
          <w:lang w:val="en-US" w:eastAsia="zh-CN"/>
        </w:rPr>
      </w:pPr>
      <w:r>
        <w:rPr>
          <w:rFonts w:hint="eastAsia"/>
          <w:lang w:val="en-US" w:eastAsia="zh-CN"/>
        </w:rPr>
        <w:t>百日万题计划答案解析</w:t>
      </w:r>
    </w:p>
    <w:p/>
    <w:p>
      <w:r>
        <w:t>1.参考答案：C</w:t>
      </w:r>
    </w:p>
    <w:p>
      <w:r>
        <w:t>【解析】思维的不可逆性指儿童无法改变思维的方向，使之回到起点。比如孩子知道“5+2=7”，却不知道“7-5=？”，他们不会为了更好地理解现在的事物而回到过去状态。</w:t>
      </w:r>
    </w:p>
    <w:p>
      <w:r>
        <w:t>2.参考答案：D</w:t>
      </w:r>
    </w:p>
    <w:p>
      <w:r>
        <w:t>【解析】形式运算阶段的少年在头脑中可以把事物的形式和内容分开，可以离开具体事物。此外可以同时注意到事物的多个角度，看法更</w:t>
      </w:r>
      <w:bookmarkStart w:id="0" w:name="_GoBack"/>
      <w:bookmarkEnd w:id="0"/>
      <w:r>
        <w:t>立体而不是拘泥于一个平面。</w:t>
      </w:r>
    </w:p>
    <w:p>
      <w:r>
        <w:t>3.参考答案：D</w:t>
      </w:r>
    </w:p>
    <w:p>
      <w:r>
        <w:t>【解析】场依存型的学生对客观事物的判断常以外部线索为依据，其态度和自我认知易受周围环境或背景的影响，往往不易独立地对事物做出判断，而是人云亦云，从他人处获得标准。社会敏感性强，爱好社交活动。场独立型的学生对客观事物的判断常以自己的内部线索为依据，不易受周围环境因素的影响和干扰，倾向于对事物的独立判断；行为常是非社会定向的，社会敏感性差，不善于社交，关心抽象的概念和理论，喜欢独处。题干对李达康书记的描述符合场独立者的特点。</w:t>
      </w:r>
    </w:p>
    <w:p>
      <w:r>
        <w:t>4.参考答案：A</w:t>
      </w:r>
    </w:p>
    <w:p>
      <w:r>
        <w:t>【解析】维果斯基认为，至少要确定两种发展的水平。第一种水平是现有发展水平：这是指由于一定的已经完成的发展系统的结果而形成的心理机能的发展水平。第二种是在有指导的情况下借别人的帮助所达到的解决问题的水平，也是通过教学所获得的潜力。这样在智力活动中，对所要解决的问题和原有独立活动之间可能有差异，这就是“最近发展区”。选项B 是妈妈对小海未来的期望。选项C和D反映的都是儿童现有发展水平。</w:t>
      </w:r>
    </w:p>
    <w:p>
      <w:r>
        <w:t>5.参考答案：C</w:t>
      </w:r>
    </w:p>
    <w:p>
      <w:r>
        <w:t>【解析】学龄期（6-12岁）对应小学阶段，这一时期的发展任务是获得勤奋感和克服自卑感，体验着能力的实现。</w:t>
      </w:r>
    </w:p>
    <w:p>
      <w:r>
        <w:t>6.参考答案：C</w:t>
      </w:r>
    </w:p>
    <w:p>
      <w:r>
        <w:t>【解析】美国心理学家威特金把认知风格类型分为场独立型和场依存型。</w:t>
      </w:r>
    </w:p>
    <w:p>
      <w:r>
        <w:t>7.参考答案：C</w:t>
      </w:r>
    </w:p>
    <w:p>
      <w:r>
        <w:t>【解析】小学生的思维从以具体形象思维为主要形式逐步向抽象逻辑思维过渡，但他们的抽象逻辑思维在很大程度上仍是直接与感性经验相联系的，具有很大成分的具体形象性。因此在小学教学中教师多采用直观方式。</w:t>
      </w:r>
    </w:p>
    <w:p>
      <w:r>
        <w:t>8.参考答案：B</w:t>
      </w:r>
    </w:p>
    <w:p>
      <w:r>
        <w:t>【解析】弗洛伊德将人格结构分成三个层次：本我、自我和超我。（1）本我，位于人格结构的最底层，是由先天的本能、欲望所组成的能量系统，包括各种生理需要。本我是无意识、非理性、非社会化和混乱无序的。它遵循快乐原则。（2）自我，是从本我中逐渐分化出来的，位于人格结构的中间层。其作用主要是调节本我与超我之间的矛盾，它一方面调节着本我，一方面又受制于超我。它遵循现实原则，以合理的方式来满足本我的要求。（3）超我，位于人格结构的最高层次，是道德化了的自我，由社会规范、伦理道德、价值观念内化而来，其形成是社会化的结果。</w:t>
      </w:r>
    </w:p>
    <w:p>
      <w:r>
        <w:t>9.参考答案：C</w:t>
      </w:r>
    </w:p>
    <w:p>
      <w:r>
        <w:t>【解析】利用公式：IQ=100+15（个体测验分数﹣同年龄组的平均分）/同年龄组的标准差，套入题干数据即可得出该儿童的智商为130。</w:t>
      </w:r>
    </w:p>
    <w:p>
      <w:r>
        <w:t>10.参考答案：C</w:t>
      </w:r>
    </w:p>
    <w:p>
      <w:r>
        <w:t>【解析】具体运算阶段的儿童开始获得了长度、体积、重量和面积等方面的守恒关系。</w:t>
      </w:r>
    </w:p>
    <w:p>
      <w:r>
        <w:rPr>
          <w:rFonts w:hint="eastAsia"/>
          <w:lang w:val="en-US" w:eastAsia="zh-CN"/>
        </w:rPr>
        <w:t>1</w:t>
      </w:r>
      <w:r>
        <w:t>1.参考答案：C</w:t>
      </w:r>
    </w:p>
    <w:p>
      <w:r>
        <w:t>【解析】根据最近发展区理论，维果斯基提出“教学应当走在发展的前面”，教学创造着最近发展区，要促进儿童的发展。</w:t>
      </w:r>
    </w:p>
    <w:p>
      <w:r>
        <w:rPr>
          <w:rFonts w:hint="eastAsia"/>
          <w:lang w:val="en-US" w:eastAsia="zh-CN"/>
        </w:rPr>
        <w:t>1</w:t>
      </w:r>
      <w:r>
        <w:t>2.参考答案：C</w:t>
      </w:r>
    </w:p>
    <w:p>
      <w:r>
        <w:t>【解析】聚合型学习者注重思考和客观逻辑地分析问题，喜欢实验室的任务和实践应用；他们最擅长于将理论和观点运用到实践中，通过实践来检验观点。故选项A正确。研究表明，场独立型学生一般偏爱自然科学、数学，且成绩较好。故选项B正确。视觉型学习者的典型特征是通过视觉刺激手段接受信息，直观形象的视觉材料能在学习者脑海里形成清晰的视觉表象，使其具有用此感官学习的优势。触觉型或操作型学习者的主要特征是喜欢动手尝试，他们乐于在“做”中学，往往在操作性技能的学习中表现突出。也有教材表述成动觉偏爱型学习者喜欢接触、操作物体，对自己能够动手参与的认知活动感兴趣。故选项C错误。冲动型学生在解决问题的能力方面并不一定比反思型学生差。一般人认为冲动型学生学业成绩差，主要是因为学校里的测验往往注重对细节的分析，而他们擅长的则是从整体上来分析问题。</w:t>
      </w:r>
    </w:p>
    <w:p>
      <w:r>
        <w:t>故选项D正确。</w:t>
      </w:r>
    </w:p>
    <w:p>
      <w:r>
        <w:rPr>
          <w:rFonts w:hint="eastAsia"/>
          <w:lang w:val="en-US" w:eastAsia="zh-CN"/>
        </w:rPr>
        <w:t>1</w:t>
      </w:r>
      <w:r>
        <w:t>3.参考答案：C</w:t>
      </w:r>
    </w:p>
    <w:p>
      <w:r>
        <w:t>【解析】客体永久性也称为物体恒存，即知道某人或某物虽然现在看不见但仍然是存在的。</w:t>
      </w:r>
    </w:p>
    <w:p>
      <w:r>
        <w:rPr>
          <w:rFonts w:hint="eastAsia"/>
          <w:lang w:val="en-US" w:eastAsia="zh-CN"/>
        </w:rPr>
        <w:t>1</w:t>
      </w:r>
      <w:r>
        <w:t>4.参考答案：D</w:t>
      </w:r>
    </w:p>
    <w:p>
      <w:r>
        <w:t>【解析】沉思与冲动的认知方式反映了个体信息加工、形成假设和解决问题的速度和准确性。沉思型认知方式的学生在碰到问题时不急于回答，倾向于深思熟虑，用充足的时间考虑、审视问题，权衡各种问题解决方法，评估各种可替代的答案，然后从中选择一个满足多种条件的较有把握的最佳答案，因而错误较少。冲动型认知方式的学生在解决问题时，往往很快形成自己的看法，在回答问题时往往根据问题的部分信息或未对问题做透彻的分析就仓促做出决定，反应速度快，但容易发生错误。</w:t>
      </w:r>
    </w:p>
    <w:p>
      <w:r>
        <w:rPr>
          <w:rFonts w:hint="eastAsia"/>
          <w:lang w:val="en-US" w:eastAsia="zh-CN"/>
        </w:rPr>
        <w:t>1</w:t>
      </w:r>
      <w:r>
        <w:t>5.参考答案：D</w:t>
      </w:r>
    </w:p>
    <w:p>
      <w:r>
        <w:t>【解析】处于具体运算阶段的学生虽然具有了一定的逻辑推理能力，但运算还离不开具体事物的支持；而处于具体运算阶段向形式运算阶段过渡时期的初中生，思维在一定意义上无需依赖于具体可感知的事物，能够通过假设推理来解答问题。针对这一发展特点，教师在教学中应加强对学生抽象思维能力的培养。</w:t>
      </w:r>
    </w:p>
    <w:p>
      <w:r>
        <w:rPr>
          <w:rFonts w:hint="eastAsia"/>
          <w:lang w:val="en-US" w:eastAsia="zh-CN"/>
        </w:rPr>
        <w:t>1</w:t>
      </w:r>
      <w:r>
        <w:t>6.参考答案：B</w:t>
      </w:r>
    </w:p>
    <w:p>
      <w:r>
        <w:t>【解析】场依存性的人，独立性差，并且容易受暗示；场依存性的人，对于需要找出问题的关键成分和重新组织材料的任务感到困难：场依存性的人的行为是以社会定向的，社会敏感性强，爱好社交活动，对他人有兴趣，积极参与人际交往等。根据这些特点，可以推断场依存型偏爱的学习方式应该是合作学习。</w:t>
      </w:r>
    </w:p>
    <w:p>
      <w:r>
        <w:rPr>
          <w:rFonts w:hint="eastAsia"/>
          <w:lang w:val="en-US" w:eastAsia="zh-CN"/>
        </w:rPr>
        <w:t>1</w:t>
      </w:r>
      <w:r>
        <w:t>7.参考答案：B</w:t>
      </w:r>
    </w:p>
    <w:p>
      <w:r>
        <w:t>【解析】自我中心主义在儿童的语言中也存在。即使没有一个人听，年龄小的儿童也高兴地描述着他正在做什么。这种情况可能发生在儿童独处的时候，甚至更多地发生在儿童群体中，每个儿童都热情地说着，彼此之间没有任何真实的相互作用或者交谈，皮亚杰称之为集体的独白。</w:t>
      </w:r>
    </w:p>
    <w:p>
      <w:r>
        <w:rPr>
          <w:rFonts w:hint="eastAsia"/>
          <w:lang w:val="en-US" w:eastAsia="zh-CN"/>
        </w:rPr>
        <w:t>1</w:t>
      </w:r>
      <w:r>
        <w:t>8.参考答案：D</w:t>
      </w:r>
    </w:p>
    <w:p>
      <w:r>
        <w:t>【解析】这个时候儿童已经能够进行抽象的运算，具备逻辑推理能力，属于形式运算阶段。</w:t>
      </w:r>
    </w:p>
    <w:p>
      <w:r>
        <w:rPr>
          <w:rFonts w:hint="eastAsia"/>
          <w:lang w:val="en-US" w:eastAsia="zh-CN"/>
        </w:rPr>
        <w:t>1</w:t>
      </w:r>
      <w:r>
        <w:t>9.参考答案：A</w:t>
      </w:r>
    </w:p>
    <w:p>
      <w:r>
        <w:t>【解析】所谓关键期是一个时期，在这个时期内，个体对某种刺激特别敏感，过了这个时期，同样的刺激对个体影响很小或没有影响。</w:t>
      </w:r>
    </w:p>
    <w:p>
      <w:r>
        <w:rPr>
          <w:rFonts w:hint="eastAsia"/>
          <w:lang w:val="en-US" w:eastAsia="zh-CN"/>
        </w:rPr>
        <w:t>2</w:t>
      </w:r>
      <w:r>
        <w:t>0.参考答案：B</w:t>
      </w:r>
    </w:p>
    <w:p>
      <w:r>
        <w:t>【解析】原句出自《学记》，大意是如果学习中缺乏学友之间的交流切磋，就必然会导致知识狭隘，见识短浅。强调学习者在学习过程中的合作。</w:t>
      </w:r>
    </w:p>
    <w:p>
      <w:r>
        <w:rPr>
          <w:rFonts w:hint="eastAsia"/>
          <w:lang w:val="en-US" w:eastAsia="zh-CN"/>
        </w:rPr>
        <w:t>2</w:t>
      </w:r>
      <w:r>
        <w:t>1.参考答案：A</w:t>
      </w:r>
    </w:p>
    <w:p>
      <w:r>
        <w:t>【解析】世界上第一个标准化智力测验量表是1905年由比纳和西蒙编制的比纳-西蒙量表，后经斯坦福大学心理学家推孟修订，于1916年发表斯坦福-比纳量表（简称S-B量表）。</w:t>
      </w:r>
    </w:p>
    <w:p>
      <w:r>
        <w:rPr>
          <w:rFonts w:hint="eastAsia"/>
          <w:lang w:val="en-US" w:eastAsia="zh-CN"/>
        </w:rPr>
        <w:t>2</w:t>
      </w:r>
      <w:r>
        <w:t>2.参考答案：D</w:t>
      </w:r>
    </w:p>
    <w:p>
      <w:r>
        <w:t>【解析】从孙丽同学拿不定主意依赖同伴的表现可以判断出她属于场依存型。场依存型的学生对客观事物的判断常以外部线索为依据，其态度和自我认知易受周围环境或背景的影响，往往不易独立地对事物做出判断，而是人云亦云，从他人处获得标准。</w:t>
      </w:r>
    </w:p>
    <w:p>
      <w:r>
        <w:rPr>
          <w:rFonts w:hint="eastAsia"/>
          <w:lang w:val="en-US" w:eastAsia="zh-CN"/>
        </w:rPr>
        <w:t>2</w:t>
      </w:r>
      <w:r>
        <w:t>3.参考答案：A</w:t>
      </w:r>
    </w:p>
    <w:p>
      <w:r>
        <w:t>【解析】皮亚杰认为心理发展是认知结构不断发生变化的过程。认知结构发展涉及四个概念：图式、同化、顺应和平衡。其中，同化即在有机体面对一个新的刺激情境时，把刺激整合到已有的图式或认知结构中。顺应即当有机体不能利用原有图式接受和解释新刺激时，其认知结构发生改变来适应刺激的影响。题干毛毛把潜水员归到自己原有对消防员的认知中去是同化的体现。</w:t>
      </w:r>
    </w:p>
    <w:p>
      <w:r>
        <w:rPr>
          <w:rFonts w:hint="eastAsia"/>
          <w:lang w:val="en-US" w:eastAsia="zh-CN"/>
        </w:rPr>
        <w:t>2</w:t>
      </w:r>
      <w:r>
        <w:t>4.参考答案：B</w:t>
      </w:r>
    </w:p>
    <w:p>
      <w:r>
        <w:t>【解析】在前运算阶段，儿童在感知运动阶段获得的感觉运动行为模式已经内化为表象或形象模式，开始运用语言或较为抽象的符号来代表他们经历过的事物。这一阶段，儿童能从事很多象征性游戏，如唐诗有云：“郎骑竹马来，绕床弄青梅。”两小无猜的幼年时代，一根竹竿就是一匹骏马。</w:t>
      </w:r>
    </w:p>
    <w:p>
      <w:r>
        <w:rPr>
          <w:rFonts w:hint="eastAsia"/>
          <w:lang w:val="en-US" w:eastAsia="zh-CN"/>
        </w:rPr>
        <w:t>2</w:t>
      </w:r>
      <w:r>
        <w:t>5.参考答案：D</w:t>
      </w:r>
    </w:p>
    <w:p>
      <w:r>
        <w:t>【解析】智力的个体差异性体现在发展水平、类型和表现早晚三个方面。智力的群体差异是指不同群体之间的智力差异，包括智力的性别差异、年龄差异和种族差异等。目前研究比较多的是智力的性别差异。</w:t>
      </w:r>
    </w:p>
    <w:p>
      <w:r>
        <w:rPr>
          <w:rFonts w:hint="eastAsia"/>
          <w:lang w:val="en-US" w:eastAsia="zh-CN"/>
        </w:rPr>
        <w:t>2</w:t>
      </w:r>
      <w:r>
        <w:t>6.参考答案：C</w:t>
      </w:r>
    </w:p>
    <w:p>
      <w:r>
        <w:t>【解析】处于前运算阶段儿童的自我中心，指不能从对方的观点考虑问题，以为每个人看到世界正如他自己所看到的一样。认为世界是为他们而存在的，一切围绕着他转。如月亮走是因为他自己在走等。</w:t>
      </w:r>
    </w:p>
    <w:p>
      <w:r>
        <w:rPr>
          <w:rFonts w:hint="eastAsia"/>
          <w:lang w:val="en-US" w:eastAsia="zh-CN"/>
        </w:rPr>
        <w:t>2</w:t>
      </w:r>
      <w:r>
        <w:t>7.参考答案：C</w:t>
      </w:r>
    </w:p>
    <w:p>
      <w:r>
        <w:t>【解析】具体运算阶段，这一阶段的儿童认知结构中已经具有了抽象概念，思维可以逆转，因而能够进行逻辑推理。</w:t>
      </w:r>
    </w:p>
    <w:p>
      <w:r>
        <w:rPr>
          <w:rFonts w:hint="eastAsia"/>
          <w:lang w:val="en-US" w:eastAsia="zh-CN"/>
        </w:rPr>
        <w:t>2</w:t>
      </w:r>
      <w:r>
        <w:t>8.参考答案：B</w:t>
      </w:r>
    </w:p>
    <w:p>
      <w:r>
        <w:t>【解析】所谓守恒，是指儿童认识到客体在外形上发生了变化，但其特有的属性不变。很显然在液体守恒问题上，小楠还未掌握，而小董已经获得了守恒观念。按照皮亚杰的认知发展阶段理论，小楠处于前运算阶段，而小董至少处在具体运算阶段。</w:t>
      </w:r>
    </w:p>
    <w:p>
      <w:r>
        <w:rPr>
          <w:rFonts w:hint="eastAsia"/>
          <w:lang w:val="en-US" w:eastAsia="zh-CN"/>
        </w:rPr>
        <w:t>2</w:t>
      </w:r>
      <w:r>
        <w:t>9.参考答案：D</w:t>
      </w:r>
    </w:p>
    <w:p>
      <w:r>
        <w:t>【解析】整体型和系列型认知风格最早是由英国心理学家帕斯克在研究学生学习策略方面的差异时提出的。整体型的学生在从事学习任务时倾向于采取整体性策略，在解决问题时倾向于对整个问题可能涉及的各个子问题的层次结构及自己将采取的方式进行预测，提出比较复杂的假设，全盘考虑如何解决问题。系列型的学生则倾向于采用系列性策略，在解决问题时习惯于把重点放在解决一系列子问题上，很注意子问题间的逻辑顺序，运用逐步推进的方法按顺序来证实或否定他们的假设。</w:t>
      </w:r>
    </w:p>
    <w:p>
      <w:r>
        <w:rPr>
          <w:rFonts w:hint="eastAsia"/>
          <w:lang w:val="en-US" w:eastAsia="zh-CN"/>
        </w:rPr>
        <w:t>30</w:t>
      </w:r>
      <w:r>
        <w:t>.参考答案：ABCD</w:t>
      </w:r>
    </w:p>
    <w:p>
      <w:r>
        <w:t>【解析】根据特殊儿童教育的目的和任务，总结各国特殊儿童教育的实践经验，可以将特殊儿童教育应当贯彻的主要原则归纳为早期教育原则、补偿教育原则、个别教育原则和系统教育原则。</w:t>
      </w:r>
    </w:p>
    <w:p>
      <w:r>
        <w:rPr>
          <w:rFonts w:hint="eastAsia"/>
          <w:lang w:val="en-US" w:eastAsia="zh-CN"/>
        </w:rPr>
        <w:t>31</w:t>
      </w:r>
      <w:r>
        <w:t>.参考答案：AD</w:t>
      </w:r>
    </w:p>
    <w:p>
      <w:r>
        <w:t>【解析】选项A显示小明未获得守恒概念，符合前运算阶段儿童的特点。选项B显示学生思维已具有可逆性，至少处于具体运算阶段。选项C显示学生已经可以摆脱具体事物的束缚进行抽象逻辑思维，处于形式运算阶段。选项D显示儿童思维不具有可逆性，也符合前运算阶段的特点。</w:t>
      </w:r>
    </w:p>
    <w:p>
      <w:r>
        <w:rPr>
          <w:rFonts w:hint="eastAsia"/>
          <w:lang w:val="en-US" w:eastAsia="zh-CN"/>
        </w:rPr>
        <w:t>32</w:t>
      </w:r>
      <w:r>
        <w:t>.参考答案：BCD</w:t>
      </w:r>
    </w:p>
    <w:p>
      <w:r>
        <w:t>【解析】埃里克森指出，许多人对工作和学习的态度习惯可以追溯到学龄期的勤奋感。</w:t>
      </w:r>
    </w:p>
    <w:p>
      <w:r>
        <w:rPr>
          <w:rFonts w:hint="eastAsia"/>
          <w:lang w:val="en-US" w:eastAsia="zh-CN"/>
        </w:rPr>
        <w:t>33</w:t>
      </w:r>
      <w:r>
        <w:t>.参考答案：BCD </w:t>
      </w:r>
    </w:p>
    <w:p>
      <w:r>
        <w:t>【解析】皮亚杰通过“三山实验”证实，由于儿童总是从自己的角度出发来看待世界，尚不能变换角度或意识到他人有不同的视角，因而前运算阶段（2-7岁）的儿童的思维具有明显的自我中心特点。</w:t>
      </w:r>
    </w:p>
    <w:p>
      <w:r>
        <w:rPr>
          <w:rFonts w:hint="eastAsia"/>
          <w:lang w:val="en-US" w:eastAsia="zh-CN"/>
        </w:rPr>
        <w:t>34</w:t>
      </w:r>
      <w:r>
        <w:t>.参考答案：ABC</w:t>
      </w:r>
    </w:p>
    <w:p>
      <w:r>
        <w:t>【解析】维果斯基的最近发展区的思想认为学生的实际能力和潜能之间的差距需要老师指导，缩小二者之间的差距，即使学生的发展阶段比较低，通过教师的指导可以达到更高的高度。故选项A、B正确。最近发展区理论对教学的启示是交互式教学、合作性学习、建设学习者班级社区等。故选项C正确。教师在开始某一种教学时，除必须以儿童的成熟和发育为前提之外，还要考虑将教学建立于儿童正在开始且尚未形成的心理机能的基础上，即教学应走在心理机能形成的前面。故选项D错误。</w:t>
      </w:r>
    </w:p>
    <w:p>
      <w:r>
        <w:rPr>
          <w:rFonts w:hint="eastAsia"/>
          <w:lang w:val="en-US" w:eastAsia="zh-CN"/>
        </w:rPr>
        <w:t>35</w:t>
      </w:r>
      <w:r>
        <w:t>.参考答案：BCD</w:t>
      </w:r>
    </w:p>
    <w:p>
      <w:r>
        <w:t>【解析】“认知阶段出现的先后次序是不变的”体现了顺序性与定向性，“但对应于具体年龄段却不是一成不变的，存在个体差异”体现了差异性，“每一阶段所具有的……认知结构的发展是一个连续的过程。”体现了阶段性与连续性。</w:t>
      </w:r>
    </w:p>
    <w:p>
      <w:r>
        <w:rPr>
          <w:rFonts w:hint="eastAsia"/>
          <w:lang w:val="en-US" w:eastAsia="zh-CN"/>
        </w:rPr>
        <w:t>36</w:t>
      </w:r>
      <w:r>
        <w:t>.参考答案：AB</w:t>
      </w:r>
    </w:p>
    <w:p>
      <w:r>
        <w:t>【解析】性格的个体差异主要表现在性格的特征差异和性格的类型差异两方面。</w:t>
      </w:r>
    </w:p>
    <w:p>
      <w:r>
        <w:rPr>
          <w:rFonts w:hint="eastAsia"/>
          <w:lang w:val="en-US" w:eastAsia="zh-CN"/>
        </w:rPr>
        <w:t>37</w:t>
      </w:r>
      <w:r>
        <w:t>.参考答案：ABCD</w:t>
      </w:r>
    </w:p>
    <w:p>
      <w:r>
        <w:t>【解析】在智力差异上，男女智力的总体水平大致相等，但是男性智力分布的离散程度比女性大。男女的智力结构存在差异，各自具有自己的优势领域。</w:t>
      </w:r>
    </w:p>
    <w:p>
      <w:r>
        <w:rPr>
          <w:rFonts w:hint="eastAsia"/>
          <w:lang w:val="en-US" w:eastAsia="zh-CN"/>
        </w:rPr>
        <w:t>38</w:t>
      </w:r>
      <w:r>
        <w:t>.参考答案：ABCD</w:t>
      </w:r>
    </w:p>
    <w:p>
      <w:r>
        <w:t>【解析】皮亚杰认为，儿童心理的发生发展不是先天结构的展开，也不完全取决于环境的影响，其影响因素有四个：（1）成熟：主要指机体的成长，特别是大脑和神经系统的成熟。（2）自然经验：主要指通过与外界环境的接触而获得的知识，可分为物理经验及数理逻辑经验两类。（3）社会经验：指在社会相互作用和社会传递过程中获得的经验，主要有语言、教育和社会生活等。（4）平衡：是发展的基本因素，是协调成熟、自然经验和社会经验的必要因素。</w:t>
      </w:r>
    </w:p>
    <w:p>
      <w:r>
        <w:rPr>
          <w:rFonts w:hint="eastAsia"/>
          <w:lang w:val="en-US" w:eastAsia="zh-CN"/>
        </w:rPr>
        <w:t>39</w:t>
      </w:r>
      <w:r>
        <w:t>.参考答案：ABCD</w:t>
      </w:r>
    </w:p>
    <w:p>
      <w:r>
        <w:t>【解析】皮亚杰认为心理发展是认知结构不断发生变化的过程。认知结构发展涉及四个概念：图式、同化、顺应和平衡。</w:t>
      </w:r>
    </w:p>
    <w:p>
      <w:r>
        <w:rPr>
          <w:rFonts w:hint="eastAsia"/>
          <w:lang w:val="en-US" w:eastAsia="zh-CN"/>
        </w:rPr>
        <w:t>40.</w:t>
      </w:r>
      <w:r>
        <w:t>简答题：</w:t>
      </w:r>
    </w:p>
    <w:p>
      <w:r>
        <w:t>1.参考答案：</w:t>
      </w:r>
    </w:p>
    <w:p>
      <w:r>
        <w:t>前运算阶段（2-7岁）：处于这一阶段的儿童和上一阶段的儿童相比，思维有了质的飞跃。</w:t>
      </w:r>
    </w:p>
    <w:p>
      <w:r>
        <w:t>这一阶段儿童认知发展主要特征为：</w:t>
      </w:r>
    </w:p>
    <w:p>
      <w:r>
        <w:t>（1）出现了语词或其他符号，开始出现表象和形象图式；</w:t>
      </w:r>
    </w:p>
    <w:p>
      <w:r>
        <w:t>（2）儿童的概念是具体的、动作的，而非抽象的，思维具有不可逆性；</w:t>
      </w:r>
    </w:p>
    <w:p>
      <w:r>
        <w:t>（3）认为外界一切事物都是有生命的——泛灵论；</w:t>
      </w:r>
    </w:p>
    <w:p>
      <w:r>
        <w:t>（4）一切以自我为中心。</w:t>
      </w:r>
    </w:p>
    <w:p>
      <w:r>
        <w:t>（5）未形成守恒观念。</w:t>
      </w:r>
    </w:p>
    <w:p>
      <w:r>
        <w:t>2.参考答案：</w:t>
      </w:r>
    </w:p>
    <w:p>
      <w:r>
        <w:t>（1）感知、注意、记忆的特点：小学生从笼统、不精确地感知事物的整体渐渐发展到能够较精确地感知事物的各部分，并能发现事物的主要特征及事物各部分间的相互关系。小学生的注意力不稳定、不持久，且常与兴趣密切相关。小学生的记忆最初仍以无意识记、具体形象识记和机械识记为主。</w:t>
      </w:r>
    </w:p>
    <w:p>
      <w:r>
        <w:t>（2）想象、思维的特点：小学生的想象从形象片断、模糊向着越来越能正确、完整地反映现实的方向发展。低年级的小学生，想象具有模仿、简单再现和直观、具体的特点，到中高年级，他们对具体形象的依赖性会越来越小，创造想象开始发展起来。小学生的思维从以具体形象思维为主要形式逐步向以抽象逻辑思维为主要形式过渡，但他们的抽象逻辑思维在很大程度上仍是直接与感性经验相联系的，具有很大成分的具体形象性。</w:t>
      </w:r>
    </w:p>
    <w:p>
      <w:r>
        <w:t>（3）情感的特点：随着年龄的增长，小学生的情感也逐渐变得更加稳定，丰富、深刻了。低年级小学生虽已能初步控制自己的情感，但还常有不稳定的现象。到了小学高年级，他们的情感更为稳定，自我尊重，希望获得他人尊重的需要日益强烈，道德情感也初步发展起来。</w:t>
      </w:r>
    </w:p>
    <w:p>
      <w:r>
        <w:t>（4）意志的特点：小学生的身体各器官、系统都生长发育得很快，他们精力旺盛、活泼好动，但同时因为他们的自制力还不强，意志力较差，所以遇事很容易冲动，意志活动的自觉性和持久性都比较差，在完成某一任务时，常是靠外部的压力，而不是靠自觉的行动。</w:t>
      </w:r>
    </w:p>
    <w:p>
      <w:r>
        <w:t>（5）个性的特点：小学生的自我意识在不断发展，自我评价的能力也不断有所增长。随着年龄和见识的增长，他们已不再完全依靠教师的评价来估计自己，而是能够把自己与别人的行为加以对照，独立地做出评价。因而在小学阶段进行有效的教育，使学生形成良好的性格是非常重要的。</w:t>
      </w:r>
    </w:p>
    <w:p>
      <w:r>
        <w:rPr>
          <w:rFonts w:hint="eastAsia"/>
          <w:lang w:val="en-US" w:eastAsia="zh-CN"/>
        </w:rPr>
        <w:t>41.</w:t>
      </w:r>
      <w:r>
        <w:t>材料分析题：</w:t>
      </w:r>
    </w:p>
    <w:p>
      <w:r>
        <w:t>1.参考答案：</w:t>
      </w:r>
    </w:p>
    <w:p>
      <w:r>
        <w:t>（1）王老师产生教学困惑的原因是他没有遵循认知发展的规律来组织教学。皮亚杰将婴儿至青春期的认知心理发展分为感知运动阶段、前运算阶段、具体运算阶段和形式运算四个阶段。</w:t>
      </w:r>
    </w:p>
    <w:p>
      <w:r>
        <w:t>①初中生处于形式运算阶段。这一时期的学生超越对具体的可感觉事物的依赖，使形式从内容中解脱出来，并具备以下思维能力：处理命题之间关系的能力；进行假设演绎的思维能力；抽象逻辑思维接近成人水平；具有系统思维，思维的灵活性提高。很明显，王老师了解此阶段的学生的认知发展规律，能够根据他们的认知发展来组织教学，所以教学得心应手。</w:t>
      </w:r>
    </w:p>
    <w:p>
      <w:r>
        <w:t>②而小学阶段的学生正处于具体运算阶段，他们的认知结构中具备抽象概念，能够进行简单逻辑推理，能够凭借具体事物或从具体事物中获得的表象进行逻辑思维。明显王老师并不了解此阶段学生的认知发展规律，仍然用教中学生的方法来教小学生，教学效果不理想。</w:t>
      </w:r>
    </w:p>
    <w:p>
      <w:r>
        <w:t>（2）解决困惑的对策：</w:t>
      </w:r>
    </w:p>
    <w:p>
      <w:r>
        <w:t>①教师必须考虑到每个阶段儿童的特殊兴趣和需要，提出不同的教育任务，采取不同的教育方法。对于处于具体运算阶段的小学生而言，教师要通过各科教学活动，让儿童掌握各种基本的科学概念以及它们之间的关系，提高逻辑思维能力，使儿童从具体运算思维向形式运算思维发展。</w:t>
      </w:r>
    </w:p>
    <w:p>
      <w:r>
        <w:t>②教师要学习和掌握教育教学理论知识，尤其是心理学和教育学知识。</w:t>
      </w:r>
    </w:p>
    <w:p>
      <w:r>
        <w:t>③教师要有终身学习的理念，不断提高教育教学技能。（建议措施只要言之有理即可。）</w:t>
      </w:r>
    </w:p>
    <w:p>
      <w:r>
        <w:rPr>
          <w:rFonts w:hint="eastAsia"/>
          <w:lang w:val="en-US" w:eastAsia="zh-CN"/>
        </w:rPr>
        <w:t>42.</w:t>
      </w:r>
      <w:r>
        <w:t>辨析题：</w:t>
      </w:r>
    </w:p>
    <w:p>
      <w:r>
        <w:t>1.参考答案：</w:t>
      </w:r>
    </w:p>
    <w:p>
      <w:r>
        <w:t>这种说法是错误的。合作学习是一种教学策略，但合作学习的特征是学生以学生的主动合作学习的方式代替教师主导教学的一种教学策略。合作学习的目的不仅是培养学生主动求知的能力，而且也是发展学生合作过程中的人际交流能力。</w:t>
      </w:r>
    </w:p>
    <w:p>
      <w:r>
        <w:t>2.参考答案：</w:t>
      </w:r>
    </w:p>
    <w:p>
      <w:r>
        <w:t>此观点是错误的。根据皮亚杰的认知发展阶段论，儿童的认知发展水平确实制约着教学的内容和方法，但与此同时教学也在促进儿童的认知发展。维果斯基认为教学对儿童认知发展的促进作用表现在教学创造着最近发展区。</w:t>
      </w:r>
    </w:p>
    <w:p>
      <w:pPr>
        <w:rPr>
          <w:rFonts w:hint="eastAsia"/>
          <w:sz w:val="28"/>
          <w:szCs w:val="36"/>
          <w:lang w:eastAsia="zh-CN"/>
        </w:rPr>
      </w:pPr>
    </w:p>
    <w:p>
      <w:pPr>
        <w:spacing w:line="480" w:lineRule="auto"/>
        <w:rPr>
          <w:rFonts w:hint="eastAsia" w:ascii="华文细黑" w:hAnsi="华文细黑" w:eastAsia="华文细黑" w:cs="华文细黑"/>
          <w:sz w:val="28"/>
          <w:szCs w:val="36"/>
          <w:lang w:eastAsia="zh-CN"/>
        </w:rPr>
      </w:pPr>
      <w:r>
        <w:rPr>
          <w:rFonts w:hint="eastAsia" w:ascii="华文细黑" w:hAnsi="华文细黑" w:eastAsia="华文细黑" w:cs="华文细黑"/>
          <w:sz w:val="28"/>
          <w:szCs w:val="36"/>
          <w:lang w:eastAsia="zh-CN"/>
        </w:rPr>
        <w:t>试题及答案电子版下载地址：</w:t>
      </w:r>
    </w:p>
    <w:p>
      <w:pPr>
        <w:spacing w:line="480" w:lineRule="auto"/>
        <w:ind w:leftChars="200"/>
        <w:rPr>
          <w:rFonts w:hint="eastAsia" w:ascii="华文细黑" w:hAnsi="华文细黑" w:eastAsia="华文细黑" w:cs="华文细黑"/>
          <w:color w:val="5B9BD5" w:themeColor="accent1"/>
          <w:sz w:val="28"/>
          <w:szCs w:val="36"/>
          <w:u w:val="single"/>
          <w:lang w:eastAsia="zh-CN"/>
          <w14:textFill>
            <w14:solidFill>
              <w14:schemeClr w14:val="accent1"/>
            </w14:solidFill>
          </w14:textFill>
        </w:rPr>
      </w:pPr>
      <w:r>
        <w:rPr>
          <w:rFonts w:hint="eastAsia" w:ascii="华文细黑" w:hAnsi="华文细黑" w:eastAsia="华文细黑" w:cs="华文细黑"/>
          <w:color w:val="5B9BD5" w:themeColor="accent1"/>
          <w:sz w:val="28"/>
          <w:szCs w:val="36"/>
          <w:u w:val="single"/>
          <w:lang w:eastAsia="zh-CN"/>
          <w14:textFill>
            <w14:solidFill>
              <w14:schemeClr w14:val="accent1"/>
            </w14:solidFill>
          </w14:textFill>
        </w:rPr>
        <w:t>点击下载</w:t>
      </w:r>
    </w:p>
    <w:p>
      <w:pPr>
        <w:spacing w:line="480" w:lineRule="auto"/>
        <w:ind w:leftChars="200"/>
        <w:rPr>
          <w:rFonts w:hint="default" w:ascii="华文细黑" w:hAnsi="华文细黑" w:eastAsia="华文细黑" w:cs="华文细黑"/>
          <w:sz w:val="28"/>
          <w:szCs w:val="36"/>
          <w:lang w:val="en-US" w:eastAsia="zh-CN"/>
        </w:rPr>
      </w:pPr>
      <w:r>
        <w:rPr>
          <w:rFonts w:hint="eastAsia" w:ascii="华文细黑" w:hAnsi="华文细黑" w:eastAsia="华文细黑" w:cs="华文细黑"/>
          <w:sz w:val="28"/>
          <w:szCs w:val="36"/>
          <w:lang w:eastAsia="zh-CN"/>
        </w:rPr>
        <w:t>密码：</w:t>
      </w:r>
      <w:r>
        <w:rPr>
          <w:rFonts w:hint="eastAsia" w:ascii="华文细黑" w:hAnsi="华文细黑" w:eastAsia="华文细黑" w:cs="华文细黑"/>
          <w:sz w:val="28"/>
          <w:szCs w:val="36"/>
          <w:lang w:val="en-US" w:eastAsia="zh-CN"/>
        </w:rPr>
        <w:t>47hk</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96BE4"/>
    <w:rsid w:val="03491E38"/>
    <w:rsid w:val="17BC0990"/>
    <w:rsid w:val="193A611C"/>
    <w:rsid w:val="1C3C5719"/>
    <w:rsid w:val="35013FEA"/>
    <w:rsid w:val="4E7D7733"/>
    <w:rsid w:val="4EA15F87"/>
    <w:rsid w:val="522C7269"/>
    <w:rsid w:val="5F590F9C"/>
    <w:rsid w:val="6B833D5E"/>
    <w:rsid w:val="739020E7"/>
    <w:rsid w:val="74302BEE"/>
    <w:rsid w:val="7BBE2DCC"/>
    <w:rsid w:val="7CBF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rich_media_content_any"/>
    <w:basedOn w:val="1"/>
    <w:qFormat/>
    <w:uiPriority w:val="0"/>
  </w:style>
  <w:style w:type="character" w:customStyle="1" w:styleId="7">
    <w:name w:val="rich_media_content_any Charact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简单的幸福</cp:lastModifiedBy>
  <dcterms:modified xsi:type="dcterms:W3CDTF">2019-08-08T03:07:18Z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