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E4E4E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陕西健康码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270500" cy="4854575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【注：如需考生更新完善考点市健康码的，请考点市及时在官网或“陕西省特岗教师管理信息系统（tgjs.sneducloud.com）发布公告，提供健康码和相关要求】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E48D7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2020-07-22T01:40:05Z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