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640" w:firstLineChars="200"/>
        <w:jc w:val="left"/>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ascii="黑体" w:hAnsi="宋体" w:eastAsia="黑体" w:cs="黑体"/>
          <w:i w:val="0"/>
          <w:caps w:val="0"/>
          <w:color w:val="000000"/>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880" w:firstLineChars="20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44"/>
          <w:szCs w:val="44"/>
          <w:bdr w:val="none" w:color="auto" w:sz="0" w:space="0"/>
          <w:shd w:val="clear" w:fill="FFFFFF"/>
          <w:lang w:val="en-US" w:eastAsia="zh-CN" w:bidi="ar"/>
        </w:rPr>
        <w:t>报考人员健康申明卡及安全考试承诺书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80" w:firstLineChars="200"/>
        <w:jc w:val="center"/>
        <w:rPr>
          <w:rFonts w:hint="eastAsia" w:ascii="微软雅黑" w:hAnsi="微软雅黑" w:eastAsia="微软雅黑" w:cs="微软雅黑"/>
          <w:i w:val="0"/>
          <w:caps w:val="0"/>
          <w:color w:val="000000"/>
          <w:spacing w:val="0"/>
          <w:sz w:val="24"/>
          <w:szCs w:val="24"/>
        </w:rPr>
      </w:pPr>
      <w:r>
        <w:rPr>
          <w:rFonts w:ascii="Calibri" w:hAnsi="Calibri" w:eastAsia="微软雅黑" w:cs="Calibri"/>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姓</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名：</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xml:space="preserve">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性</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别：</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身份证号：</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bookmarkStart w:id="0" w:name="_GoBack"/>
      <w:bookmarkEnd w:id="0"/>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有效手机联系方式：</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14日内住址（请详细填写，住址请具体到街道</w:t>
      </w:r>
      <w:r>
        <w:rPr>
          <w:rFonts w:hint="default" w:ascii="Calibri" w:hAnsi="Calibri" w:eastAsia="微软雅黑" w:cs="Calibri"/>
          <w:i w:val="0"/>
          <w:caps w:val="0"/>
          <w:color w:val="000000"/>
          <w:spacing w:val="0"/>
          <w:kern w:val="0"/>
          <w:sz w:val="24"/>
          <w:szCs w:val="24"/>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社区及门牌号或宾馆地址）：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 本人过去14日内，是否出现发热、干咳、乏力、鼻塞、流涕、咽痛、腹泻等症状。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2. 本人是否属于新冠肺炎确诊病例、症状感染者。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3. 本人过去14日内，是否在居住地有被隔离或曾被隔离且未做核酸检测。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4. 本人过去14日内，是否从省外高中风险地区入闽。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5. 本人疫情期间是否从境外（含港澳台）入闽。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6. 本人过去14日内是否与新冠肺炎确诊病例、疑似病例或已发现无症状感染者有接触史。□是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7. 本人过去14日内是否与来自境外（含港澳台）人员有接触史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8. 过去14日，本人的工作（实习）岗位是否属于医疗机构医务人员、公共场所服务人员、口岸检疫排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查人员、公共交通驾驶员、铁路航空乘务人员。</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9. 本人“八闽健康码”是否为橙码。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10. 共同居住家庭成员中是否有上述1至</w:t>
      </w:r>
      <w:r>
        <w:rPr>
          <w:rFonts w:hint="default" w:ascii="Calibri" w:hAnsi="Calibri" w:eastAsia="微软雅黑" w:cs="Calibri"/>
          <w:i w:val="0"/>
          <w:caps w:val="0"/>
          <w:color w:val="000000"/>
          <w:spacing w:val="0"/>
          <w:kern w:val="0"/>
          <w:sz w:val="21"/>
          <w:szCs w:val="21"/>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的情况。</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64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提示：以上项目中如有</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“是”的，考试报到时，必须携带考前</w:t>
      </w:r>
      <w:r>
        <w:rPr>
          <w:rFonts w:hint="default" w:ascii="Calibri" w:hAnsi="Calibri" w:eastAsia="微软雅黑" w:cs="Calibri"/>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天内新型冠状病毒检测阴性的报告。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00" w:lineRule="atLeast"/>
        <w:ind w:left="0" w:right="0" w:firstLine="480" w:firstLineChars="20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本人签名：</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E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2020-09-28T01:14:32Z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